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B8E" w:rsidRDefault="009D6B8E" w:rsidP="009D6B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b/>
          <w:sz w:val="32"/>
          <w:szCs w:val="32"/>
        </w:rPr>
      </w:pPr>
      <w:r w:rsidRPr="009D6B8E">
        <w:rPr>
          <w:b/>
          <w:sz w:val="32"/>
          <w:szCs w:val="32"/>
        </w:rPr>
        <w:t>KOSZTORYS  OFERTOWY</w:t>
      </w:r>
    </w:p>
    <w:p w:rsidR="00161C43" w:rsidRDefault="00161C43" w:rsidP="00161C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32"/>
        </w:rPr>
      </w:pPr>
      <w:r>
        <w:rPr>
          <w:b/>
          <w:sz w:val="32"/>
        </w:rPr>
        <w:t>PRZEBUDOWA DROGI POWIATOWEJ NR 0777T</w:t>
      </w:r>
    </w:p>
    <w:p w:rsidR="00161C43" w:rsidRDefault="00161C43" w:rsidP="00161C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32"/>
        </w:rPr>
      </w:pPr>
      <w:r>
        <w:rPr>
          <w:b/>
          <w:sz w:val="32"/>
        </w:rPr>
        <w:t>ŚWIĄTNIKI – BYSZÓW W M</w:t>
      </w:r>
      <w:r w:rsidR="00107C98">
        <w:rPr>
          <w:b/>
          <w:sz w:val="32"/>
        </w:rPr>
        <w:t>IEJSCOWOŚCI</w:t>
      </w:r>
      <w:r>
        <w:rPr>
          <w:b/>
          <w:sz w:val="32"/>
        </w:rPr>
        <w:t xml:space="preserve"> CHOBRZANY </w:t>
      </w:r>
    </w:p>
    <w:p w:rsidR="00161C43" w:rsidRDefault="00161C43" w:rsidP="00161C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32"/>
        </w:rPr>
      </w:pPr>
      <w:r>
        <w:rPr>
          <w:b/>
          <w:sz w:val="32"/>
        </w:rPr>
        <w:t>OD KM 3+490 DO KM 4+480</w:t>
      </w:r>
    </w:p>
    <w:p w:rsidR="00DA429B" w:rsidRDefault="00DA429B" w:rsidP="009D6B8E">
      <w:pPr>
        <w:rPr>
          <w:b/>
          <w:bCs/>
          <w:i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6"/>
        <w:gridCol w:w="1439"/>
        <w:gridCol w:w="4963"/>
        <w:gridCol w:w="425"/>
        <w:gridCol w:w="849"/>
        <w:gridCol w:w="849"/>
        <w:gridCol w:w="1001"/>
      </w:tblGrid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4F7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Lp.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4F7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Kod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4F7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Opis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4F7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Jm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4F7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Ilość robót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4F7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Cena jedn. roboty [zł]</w:t>
            </w: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4F7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Wartość [zł]</w:t>
            </w: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D-01.01.01.011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Odtworzenie trasy i punktów wysokościowych przy liniowych robotach ziemnych (drogi) w terenie równinnym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km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D-01.03.02.25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Rozebranie słupków do znaków drogowych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D-06.03.01.011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Ścinanie poboczy mechanicznie, grubość warstwy ścinanej 10 cm, wraz z odwiezieniem ścinki na odkład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2 970,00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D-01.02.04.012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Mechaniczne rozebranie podbudowy z kruszywa łamanego lub naturalnego, grubość warstwy 10 cm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275,00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D-08.01.01-02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Regulacja pionowa istniejących krawężników betonowych na ławie z betonu C8/10 (B-10)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D-08.03.01-02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Regulacja pionowa istniejących obrzeży betonowych na podsypce piaskowej, spoiny wypełnione zaprawą cementową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D-08.02.02-31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Regulacja pionowa istniejącej nawierzchni z kostki brukowej o grubości 8 cm, wraz z profilowaniem podłoża mieszanką kamienna do 10 cm, spoiny wypełnione piaskiem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38,00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D-04.01.01-01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Koryto wykonywane na całej szerokości jezdni i chodników mechanicznie w gruncie kat. II-IV, głębokość koryta 10 cm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625,00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D-03.01.01-21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Wykonywanie części przelotowej prefabrykowanych przepustów drogowych rurowych jednootworowych, która składa się z ławy fundamentowej z betonu, rury karbowane PP lub PEHD fi 60 cm,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D-03.01.01-41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ścianek czołowych przepustów z betonu dla przepustów fi 60 cm wraz z wykonaniem deskowania, zbrojenia i izolacji ścian lepikiem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D-04.01.01-03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Koryto wykonywane mechanicznie na całej szerokości jezdni i chodników w gruncie kat. II-IV, głębokość koryta 40 cm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2 002,35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D-05.03.11.07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frezowania nawierzchni asfaltowych na zimno: średnia grub. warstwy 4 cm, odwiezienie urobku na plac składowania na odl. do 15 km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189,00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D-04.01.02-03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Profilowanie i zagęszczenie podłoża pod warstwy konstrukcyjne nawierzchni wykonane mechanicznie w gruncie kat. II-IV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2 002,35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D-04.02.01.03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i zagęszczanie mechanicznie warstwy z piasku w korycie lub na całej szerokości drogi, grubość warstwy 20 cm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2 002,35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D-04.04.02.024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podbudowy z kruszywa łamanego stabilizowanego mechanicznie tłucznia 31,5/63, w-wa dolna, grubość warstwy po zagęszczeniu 25 cm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2 002,35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D-04.08.01.021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Wyrównanie istniejącej nawierzchni bitumicznej warstwą profilującą z betonu asfaltowego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t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534,00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D-04.03.01.032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Skropienie mechaniczne warstw konstrukcyjnych ulepszonych emulsją asfaltową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5 434,05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D-05.03.05-01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warstwy wiążącej z betonu asfaltowego, grubość warstwy po zagęszczeniu 4 cm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5 434,05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D-04.03.01.032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Skropienie mechaniczne warstw konstrukcyjnych ulepszonych emulsją asfaltową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5 354,85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D-05.03.05-07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warstwy ścieralnej z betonu asfaltowego AC 11 S dla KR2, grubość warstwy po zagęszczeniu 4 cm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5 354,85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D-04.01.02-03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Profilowanie i zagęszczenie podłoża pod warstwy konstrukcyjne nawierzchni wykonane mechanicznie w gruncie kat. II-IV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2 110,00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D-04.04.02.023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podbudowy z kruszywa łamanego 0-31,5 stabilizowanego mechanicznie, w-wa górna, grubość warstwy po zagęszczeniu 15 cm - zjazdy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625,00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D-04.04.02.023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podbudowy z kruszywa łamanego 0-31,5 stabilizowanego mechanicznie, w-wa górna, grubość warstwy po zagęszczeniu 15 cm - pobocza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1 485,00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D-05.03.08-01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nawierzchni podwójnie powierzchniowo utrwalonej grysami frakcji 2/5,5/8 o ilości kruszywa 18 dm3/m2 i emulsją asfaltową kationową,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2 110,00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D-10.01.05-03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Regulacja pionowa studzienek dla zaworów wodociągowych lub gazowych, nadbudowa wykonana betonem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D-08.02.02-32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chodników z kostki brukowej o grubości 8 cm, kolorowej na podsypce piaskowej, spoiny wypełnione piaskiem peron dla podróżnych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7,50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lastRenderedPageBreak/>
              <w:t>27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D-07.02.01-01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Ustawienie słupów z rur stalowych fi 50 mm dla znaków drogowych, wraz z wykonaniem i zasypaniem dołów z ubiciem warstwami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generacji. A-3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generacji. A-4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D-07.02.11.11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znaków zakazu typ B oraz znaków nakazu typ C (okrągły fi 800 mm), folia odblaskowa II generacji. B-20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D-07.02.21.03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informacyjnych typ D (prostokątny 600x750 mm), folia odblaskowa II generacji. D-1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D-07.02.21.03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informacyjnych typ D (prostokątny 600x750 mm), folia odblaskowa II generacji. D-15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D-07.02.21.03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informacyjnych typ D (prostokątny 600x750 mm), folia odblaskowa II generacji. D-42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D-07.02.20.07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tabliczek do znaków drogowych, typ T, folia odblaskowa II generacji. T-2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D-07.02.20.07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tabliczek do znaków drogowych, typ T, folia odblaskowa II generacji. T-3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D-07.02.20.07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tabliczek do znaków drogowych, typ T, folia odblaskowa II generacji. T-6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D-07.02.15-06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generacji. E-18a, E-17a Chobrzany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D-07.02.15-06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generacji. E-4 Jachimowice 2,5km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D-07.02.15-06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generacji. E-4 Bystrojowice 2km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A14658" w:rsidTr="00E80526">
        <w:trPr>
          <w:tblCellSpacing w:w="0" w:type="dxa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D-07.02.20.02</w:t>
            </w:r>
          </w:p>
        </w:tc>
        <w:tc>
          <w:tcPr>
            <w:tcW w:w="2524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tablic uzupełniających jednostronnych, typ F, folia odblaskowa I generacji F-5 15t 1,9km</w:t>
            </w:r>
          </w:p>
        </w:tc>
        <w:tc>
          <w:tcPr>
            <w:tcW w:w="216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2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A14658" w:rsidRDefault="00A14658" w:rsidP="00E80526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</w:tbl>
    <w:p w:rsidR="00DA429B" w:rsidRDefault="00DA429B" w:rsidP="009D6B8E">
      <w:pPr>
        <w:rPr>
          <w:b/>
          <w:bCs/>
          <w:i/>
        </w:rPr>
      </w:pPr>
    </w:p>
    <w:p w:rsidR="00DA429B" w:rsidRDefault="00DA429B" w:rsidP="009D6B8E">
      <w:pPr>
        <w:rPr>
          <w:b/>
          <w:bCs/>
          <w:i/>
        </w:rPr>
      </w:pPr>
    </w:p>
    <w:p w:rsidR="00DA429B" w:rsidRDefault="00DA429B" w:rsidP="009D6B8E">
      <w:pPr>
        <w:rPr>
          <w:b/>
          <w:bCs/>
          <w:i/>
        </w:rPr>
      </w:pPr>
    </w:p>
    <w:p w:rsidR="009D6B8E" w:rsidRPr="003628C5" w:rsidRDefault="009D6B8E" w:rsidP="009D6B8E">
      <w:pPr>
        <w:rPr>
          <w:b/>
          <w:bCs/>
          <w:i/>
        </w:rPr>
      </w:pPr>
      <w:r>
        <w:rPr>
          <w:b/>
          <w:bCs/>
          <w:i/>
        </w:rPr>
        <w:t>WARTOŚĆ ZADANIA NETTO:</w:t>
      </w:r>
      <w:r>
        <w:rPr>
          <w:b/>
          <w:bCs/>
          <w:i/>
        </w:rPr>
        <w:tab/>
        <w:t>…………………………………………………………….</w:t>
      </w:r>
      <w:r>
        <w:rPr>
          <w:b/>
          <w:bCs/>
          <w:i/>
        </w:rPr>
        <w:tab/>
      </w:r>
      <w:r>
        <w:rPr>
          <w:b/>
          <w:bCs/>
          <w:i/>
        </w:rPr>
        <w:tab/>
      </w:r>
    </w:p>
    <w:p w:rsidR="009D6B8E" w:rsidRPr="009D6B8E" w:rsidRDefault="009D6B8E" w:rsidP="009D6B8E">
      <w:pPr>
        <w:rPr>
          <w:b/>
          <w:bCs/>
          <w:i/>
          <w:sz w:val="16"/>
          <w:szCs w:val="16"/>
        </w:rPr>
      </w:pPr>
      <w:r>
        <w:rPr>
          <w:b/>
          <w:bCs/>
          <w:i/>
        </w:rPr>
        <w:t>PODATEK VAT:</w:t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  <w:t>…………………………………………………………….</w:t>
      </w:r>
      <w:r>
        <w:rPr>
          <w:b/>
          <w:bCs/>
          <w:i/>
        </w:rPr>
        <w:tab/>
      </w:r>
      <w:r w:rsidRPr="009D6B8E">
        <w:rPr>
          <w:b/>
          <w:bCs/>
          <w:i/>
          <w:sz w:val="16"/>
          <w:szCs w:val="16"/>
        </w:rPr>
        <w:tab/>
        <w:t xml:space="preserve">   </w:t>
      </w:r>
    </w:p>
    <w:p w:rsidR="009D6B8E" w:rsidRPr="003628C5" w:rsidRDefault="009D6B8E" w:rsidP="009D6B8E">
      <w:pPr>
        <w:rPr>
          <w:b/>
          <w:bCs/>
          <w:i/>
        </w:rPr>
      </w:pPr>
      <w:r>
        <w:rPr>
          <w:b/>
          <w:bCs/>
          <w:i/>
        </w:rPr>
        <w:t>WARTOŚĆ ZADANIA BRUTTO:</w:t>
      </w:r>
      <w:r>
        <w:rPr>
          <w:b/>
          <w:bCs/>
          <w:i/>
        </w:rPr>
        <w:tab/>
        <w:t>…………………………………………………………….</w:t>
      </w:r>
      <w:r>
        <w:rPr>
          <w:b/>
          <w:bCs/>
          <w:i/>
        </w:rPr>
        <w:tab/>
      </w:r>
    </w:p>
    <w:p w:rsidR="009D6B8E" w:rsidRPr="009D6B8E" w:rsidRDefault="009D6B8E" w:rsidP="009D6B8E">
      <w:pPr>
        <w:rPr>
          <w:b/>
          <w:bCs/>
          <w:i/>
          <w:sz w:val="16"/>
          <w:szCs w:val="16"/>
        </w:rPr>
      </w:pPr>
    </w:p>
    <w:p w:rsidR="009D6B8E" w:rsidRDefault="009D6B8E" w:rsidP="009D6B8E">
      <w:pPr>
        <w:rPr>
          <w:b/>
          <w:bCs/>
          <w:i/>
        </w:rPr>
      </w:pPr>
      <w:r>
        <w:rPr>
          <w:b/>
          <w:bCs/>
          <w:i/>
        </w:rPr>
        <w:t>WARTOŚĆ ZADANIA BRUTTO SŁOWNIE:</w:t>
      </w:r>
    </w:p>
    <w:p w:rsidR="009D6B8E" w:rsidRPr="009D6B8E" w:rsidRDefault="009D6B8E" w:rsidP="009D6B8E">
      <w:pPr>
        <w:rPr>
          <w:b/>
          <w:bCs/>
          <w:i/>
          <w:sz w:val="16"/>
          <w:szCs w:val="16"/>
        </w:rPr>
      </w:pPr>
      <w:r w:rsidRPr="009D6B8E">
        <w:rPr>
          <w:b/>
          <w:bCs/>
          <w:i/>
          <w:sz w:val="16"/>
          <w:szCs w:val="16"/>
        </w:rPr>
        <w:t xml:space="preserve">  </w:t>
      </w:r>
    </w:p>
    <w:p w:rsidR="009D6B8E" w:rsidRPr="003628C5" w:rsidRDefault="009D6B8E" w:rsidP="009D6B8E">
      <w:pPr>
        <w:rPr>
          <w:i/>
          <w:caps/>
          <w:color w:val="FF0000"/>
          <w:sz w:val="28"/>
        </w:rPr>
      </w:pPr>
      <w:r>
        <w:rPr>
          <w:b/>
          <w:bCs/>
          <w:i/>
        </w:rPr>
        <w:t>……………………………………………………………………………………………ZŁOTYCH</w:t>
      </w:r>
    </w:p>
    <w:sectPr w:rsidR="009D6B8E" w:rsidRPr="003628C5" w:rsidSect="00EE5341">
      <w:footerReference w:type="even" r:id="rId7"/>
      <w:type w:val="continuous"/>
      <w:pgSz w:w="11907" w:h="16840" w:code="9"/>
      <w:pgMar w:top="1134" w:right="851" w:bottom="726" w:left="1310" w:header="567" w:footer="624" w:gutter="0"/>
      <w:pgNumType w:start="1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F1F" w:rsidRDefault="00A86F1F">
      <w:r>
        <w:separator/>
      </w:r>
    </w:p>
  </w:endnote>
  <w:endnote w:type="continuationSeparator" w:id="0">
    <w:p w:rsidR="00A86F1F" w:rsidRDefault="00A86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21" w:rsidRDefault="0076470E" w:rsidP="008406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67B2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67B21" w:rsidRDefault="00C67B2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F1F" w:rsidRDefault="00A86F1F">
      <w:r>
        <w:separator/>
      </w:r>
    </w:p>
  </w:footnote>
  <w:footnote w:type="continuationSeparator" w:id="0">
    <w:p w:rsidR="00A86F1F" w:rsidRDefault="00A86F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55AABBB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783CF6C0"/>
    <w:lvl w:ilvl="0">
      <w:numFmt w:val="bullet"/>
      <w:lvlText w:val="*"/>
      <w:lvlJc w:val="left"/>
    </w:lvl>
  </w:abstractNum>
  <w:abstractNum w:abstractNumId="2">
    <w:nsid w:val="0845720A"/>
    <w:multiLevelType w:val="multilevel"/>
    <w:tmpl w:val="12966710"/>
    <w:lvl w:ilvl="0">
      <w:start w:val="1"/>
      <w:numFmt w:val="decimal"/>
      <w:pStyle w:val="Tablica"/>
      <w:lvlText w:val="Tablica %1."/>
      <w:lvlJc w:val="left"/>
      <w:pPr>
        <w:tabs>
          <w:tab w:val="num" w:pos="1800"/>
        </w:tabs>
        <w:ind w:left="420" w:hanging="420"/>
      </w:pPr>
      <w:rPr>
        <w:rFonts w:hint="default"/>
      </w:rPr>
    </w:lvl>
    <w:lvl w:ilvl="1">
      <w:start w:val="1"/>
      <w:numFmt w:val="decimal"/>
      <w:lvlText w:val="%1.%2. 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3.%2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">
    <w:nsid w:val="12D6618C"/>
    <w:multiLevelType w:val="singleLevel"/>
    <w:tmpl w:val="22A6B64A"/>
    <w:lvl w:ilvl="0">
      <w:start w:val="9"/>
      <w:numFmt w:val="decimal"/>
      <w:lvlText w:val="%1."/>
      <w:legacy w:legacy="1" w:legacySpace="170" w:legacyIndent="227"/>
      <w:lvlJc w:val="right"/>
      <w:pPr>
        <w:ind w:left="227" w:hanging="227"/>
      </w:pPr>
    </w:lvl>
  </w:abstractNum>
  <w:abstractNum w:abstractNumId="4">
    <w:nsid w:val="18507853"/>
    <w:multiLevelType w:val="singleLevel"/>
    <w:tmpl w:val="67A8241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>
    <w:nsid w:val="22A848C4"/>
    <w:multiLevelType w:val="multilevel"/>
    <w:tmpl w:val="028C11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6">
    <w:nsid w:val="280A3592"/>
    <w:multiLevelType w:val="singleLevel"/>
    <w:tmpl w:val="B3E8616A"/>
    <w:lvl w:ilvl="0">
      <w:start w:val="9"/>
      <w:numFmt w:val="decimal"/>
      <w:lvlText w:val="%1."/>
      <w:legacy w:legacy="1" w:legacySpace="170" w:legacyIndent="227"/>
      <w:lvlJc w:val="right"/>
      <w:pPr>
        <w:ind w:left="227" w:hanging="227"/>
      </w:pPr>
    </w:lvl>
  </w:abstractNum>
  <w:abstractNum w:abstractNumId="7">
    <w:nsid w:val="29D04353"/>
    <w:multiLevelType w:val="hybridMultilevel"/>
    <w:tmpl w:val="9ACE66EA"/>
    <w:lvl w:ilvl="0" w:tplc="1AE6287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8">
    <w:nsid w:val="536E797F"/>
    <w:multiLevelType w:val="hybridMultilevel"/>
    <w:tmpl w:val="C1A0B86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3E3643"/>
    <w:multiLevelType w:val="hybridMultilevel"/>
    <w:tmpl w:val="74DC97E0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400E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29086E"/>
    <w:multiLevelType w:val="multilevel"/>
    <w:tmpl w:val="81C86112"/>
    <w:lvl w:ilvl="0">
      <w:start w:val="1"/>
      <w:numFmt w:val="decimal"/>
      <w:pStyle w:val="Nagwek1"/>
      <w:lvlText w:val="%1."/>
      <w:lvlJc w:val="left"/>
      <w:pPr>
        <w:tabs>
          <w:tab w:val="num" w:pos="0"/>
        </w:tabs>
        <w:ind w:left="454" w:hanging="454"/>
      </w:pPr>
      <w:rPr>
        <w:rFonts w:hint="default"/>
      </w:rPr>
    </w:lvl>
    <w:lvl w:ilvl="1">
      <w:start w:val="1"/>
      <w:numFmt w:val="decimal"/>
      <w:pStyle w:val="Nagwek2"/>
      <w:lvlText w:val="%1.%2. "/>
      <w:lvlJc w:val="left"/>
      <w:pPr>
        <w:tabs>
          <w:tab w:val="num" w:pos="739"/>
        </w:tabs>
        <w:ind w:left="739" w:hanging="454"/>
      </w:pPr>
      <w:rPr>
        <w:rFonts w:hint="default"/>
        <w:b w:val="0"/>
        <w:i w:val="0"/>
        <w:sz w:val="24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720"/>
        </w:tabs>
        <w:ind w:left="454" w:hanging="454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/>
        <w:sz w:val="24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/>
        <w:sz w:val="24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695B13C8"/>
    <w:multiLevelType w:val="multilevel"/>
    <w:tmpl w:val="DE5E577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>
    <w:nsid w:val="6CCB75AC"/>
    <w:multiLevelType w:val="hybridMultilevel"/>
    <w:tmpl w:val="26FE37EE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D33640"/>
    <w:multiLevelType w:val="hybridMultilevel"/>
    <w:tmpl w:val="F3EA1ABC"/>
    <w:lvl w:ilvl="0" w:tplc="384E77C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7BB0880"/>
    <w:multiLevelType w:val="hybridMultilevel"/>
    <w:tmpl w:val="917E30D2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291F75"/>
    <w:multiLevelType w:val="hybridMultilevel"/>
    <w:tmpl w:val="5E565EE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15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3"/>
  </w:num>
  <w:num w:numId="10">
    <w:abstractNumId w:val="7"/>
  </w:num>
  <w:num w:numId="11">
    <w:abstractNumId w:val="4"/>
    <w:lvlOverride w:ilvl="0">
      <w:startOverride w:val="1"/>
    </w:lvlOverride>
  </w:num>
  <w:num w:numId="12">
    <w:abstractNumId w:val="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>
    <w:abstractNumId w:val="3"/>
  </w:num>
  <w:num w:numId="14">
    <w:abstractNumId w:val="6"/>
  </w:num>
  <w:num w:numId="15">
    <w:abstractNumId w:val="12"/>
  </w:num>
  <w:num w:numId="16">
    <w:abstractNumId w:val="14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en-GB" w:vendorID="64" w:dllVersion="131078" w:nlCheck="1" w:checkStyle="1"/>
  <w:stylePaneFormatFilter w:val="3F01"/>
  <w:defaultTabStop w:val="708"/>
  <w:hyphenationZone w:val="425"/>
  <w:drawingGridHorizontalSpacing w:val="57"/>
  <w:drawingGridVerticalSpacing w:val="57"/>
  <w:displayHorizontalDrawingGridEvery w:val="0"/>
  <w:displayVerticalDrawingGridEvery w:val="2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620C9B"/>
    <w:rsid w:val="0000482E"/>
    <w:rsid w:val="0001062A"/>
    <w:rsid w:val="00011365"/>
    <w:rsid w:val="000130D9"/>
    <w:rsid w:val="000157AC"/>
    <w:rsid w:val="00027C5A"/>
    <w:rsid w:val="0007589A"/>
    <w:rsid w:val="00086A61"/>
    <w:rsid w:val="00091C11"/>
    <w:rsid w:val="000945FD"/>
    <w:rsid w:val="000A7FF3"/>
    <w:rsid w:val="000B13F6"/>
    <w:rsid w:val="000B1F5C"/>
    <w:rsid w:val="000B45B7"/>
    <w:rsid w:val="000B4E85"/>
    <w:rsid w:val="000D3909"/>
    <w:rsid w:val="000E29B5"/>
    <w:rsid w:val="000E6392"/>
    <w:rsid w:val="000E64E0"/>
    <w:rsid w:val="000F2B1F"/>
    <w:rsid w:val="000F7149"/>
    <w:rsid w:val="001020AC"/>
    <w:rsid w:val="001030AA"/>
    <w:rsid w:val="001054BC"/>
    <w:rsid w:val="00107C98"/>
    <w:rsid w:val="0011534A"/>
    <w:rsid w:val="001216BD"/>
    <w:rsid w:val="00155E26"/>
    <w:rsid w:val="00161C43"/>
    <w:rsid w:val="00162106"/>
    <w:rsid w:val="001647E3"/>
    <w:rsid w:val="00165F2C"/>
    <w:rsid w:val="001717AD"/>
    <w:rsid w:val="001B1666"/>
    <w:rsid w:val="001C20B6"/>
    <w:rsid w:val="001C3C12"/>
    <w:rsid w:val="001E5AD0"/>
    <w:rsid w:val="00214FF2"/>
    <w:rsid w:val="00215214"/>
    <w:rsid w:val="002410DD"/>
    <w:rsid w:val="00241A13"/>
    <w:rsid w:val="002435A7"/>
    <w:rsid w:val="00274368"/>
    <w:rsid w:val="00277816"/>
    <w:rsid w:val="00285CE4"/>
    <w:rsid w:val="002A455A"/>
    <w:rsid w:val="002B3593"/>
    <w:rsid w:val="002D35CC"/>
    <w:rsid w:val="002E2AF8"/>
    <w:rsid w:val="002E4319"/>
    <w:rsid w:val="00305F80"/>
    <w:rsid w:val="003114AE"/>
    <w:rsid w:val="00322529"/>
    <w:rsid w:val="00322ADA"/>
    <w:rsid w:val="00342673"/>
    <w:rsid w:val="003452FE"/>
    <w:rsid w:val="00352AFA"/>
    <w:rsid w:val="00354269"/>
    <w:rsid w:val="00355E5B"/>
    <w:rsid w:val="00357AE8"/>
    <w:rsid w:val="0036153E"/>
    <w:rsid w:val="003628C5"/>
    <w:rsid w:val="003709C8"/>
    <w:rsid w:val="0037349B"/>
    <w:rsid w:val="00376FBD"/>
    <w:rsid w:val="00390D38"/>
    <w:rsid w:val="003916EC"/>
    <w:rsid w:val="00391F81"/>
    <w:rsid w:val="003A1B5D"/>
    <w:rsid w:val="003A2988"/>
    <w:rsid w:val="003B3664"/>
    <w:rsid w:val="003B56CF"/>
    <w:rsid w:val="003B6329"/>
    <w:rsid w:val="003C1E2C"/>
    <w:rsid w:val="003C50B2"/>
    <w:rsid w:val="003C5421"/>
    <w:rsid w:val="003D2FC8"/>
    <w:rsid w:val="003E36BA"/>
    <w:rsid w:val="003E4F59"/>
    <w:rsid w:val="003F0732"/>
    <w:rsid w:val="00402367"/>
    <w:rsid w:val="00412E6D"/>
    <w:rsid w:val="00427345"/>
    <w:rsid w:val="0044294E"/>
    <w:rsid w:val="00442C17"/>
    <w:rsid w:val="004541E4"/>
    <w:rsid w:val="00464A33"/>
    <w:rsid w:val="00467A43"/>
    <w:rsid w:val="004814C4"/>
    <w:rsid w:val="0048344F"/>
    <w:rsid w:val="0048594B"/>
    <w:rsid w:val="00485EE2"/>
    <w:rsid w:val="00487A6B"/>
    <w:rsid w:val="00487FFE"/>
    <w:rsid w:val="004A3F89"/>
    <w:rsid w:val="004B6DB8"/>
    <w:rsid w:val="004C4AE5"/>
    <w:rsid w:val="004E4E64"/>
    <w:rsid w:val="004F4583"/>
    <w:rsid w:val="004F680C"/>
    <w:rsid w:val="00502B42"/>
    <w:rsid w:val="005139F9"/>
    <w:rsid w:val="00545885"/>
    <w:rsid w:val="005468DE"/>
    <w:rsid w:val="00552342"/>
    <w:rsid w:val="0055238F"/>
    <w:rsid w:val="0056090C"/>
    <w:rsid w:val="00577D1B"/>
    <w:rsid w:val="00583848"/>
    <w:rsid w:val="00586B53"/>
    <w:rsid w:val="00597E6F"/>
    <w:rsid w:val="005A1C2A"/>
    <w:rsid w:val="005C28A3"/>
    <w:rsid w:val="005C38FF"/>
    <w:rsid w:val="005C7CF1"/>
    <w:rsid w:val="005D2CDA"/>
    <w:rsid w:val="005D60D2"/>
    <w:rsid w:val="005D6FDF"/>
    <w:rsid w:val="005E0525"/>
    <w:rsid w:val="005E5964"/>
    <w:rsid w:val="00605118"/>
    <w:rsid w:val="006161D8"/>
    <w:rsid w:val="00620C9B"/>
    <w:rsid w:val="006247E4"/>
    <w:rsid w:val="006304A8"/>
    <w:rsid w:val="00630C01"/>
    <w:rsid w:val="00637E1A"/>
    <w:rsid w:val="0064309F"/>
    <w:rsid w:val="00654A7B"/>
    <w:rsid w:val="00667E45"/>
    <w:rsid w:val="00671F81"/>
    <w:rsid w:val="00672EE3"/>
    <w:rsid w:val="0068036D"/>
    <w:rsid w:val="006840D5"/>
    <w:rsid w:val="00685318"/>
    <w:rsid w:val="0068553C"/>
    <w:rsid w:val="0069137E"/>
    <w:rsid w:val="006931E5"/>
    <w:rsid w:val="006A69C7"/>
    <w:rsid w:val="006A7973"/>
    <w:rsid w:val="006B45A6"/>
    <w:rsid w:val="006C4454"/>
    <w:rsid w:val="006C71F7"/>
    <w:rsid w:val="006D5824"/>
    <w:rsid w:val="006E3A76"/>
    <w:rsid w:val="00700645"/>
    <w:rsid w:val="00706239"/>
    <w:rsid w:val="007160E8"/>
    <w:rsid w:val="00732D64"/>
    <w:rsid w:val="00750679"/>
    <w:rsid w:val="00753954"/>
    <w:rsid w:val="0076470E"/>
    <w:rsid w:val="00777959"/>
    <w:rsid w:val="0078405A"/>
    <w:rsid w:val="00785ADB"/>
    <w:rsid w:val="00787EE6"/>
    <w:rsid w:val="00791A8C"/>
    <w:rsid w:val="00793A05"/>
    <w:rsid w:val="00795D21"/>
    <w:rsid w:val="007A1912"/>
    <w:rsid w:val="007C4222"/>
    <w:rsid w:val="007D6D02"/>
    <w:rsid w:val="007E0894"/>
    <w:rsid w:val="007E17A8"/>
    <w:rsid w:val="007E7E42"/>
    <w:rsid w:val="00811384"/>
    <w:rsid w:val="008147CD"/>
    <w:rsid w:val="00822934"/>
    <w:rsid w:val="008253B5"/>
    <w:rsid w:val="008275F6"/>
    <w:rsid w:val="00840623"/>
    <w:rsid w:val="00843755"/>
    <w:rsid w:val="00853505"/>
    <w:rsid w:val="00870034"/>
    <w:rsid w:val="0087081F"/>
    <w:rsid w:val="00883106"/>
    <w:rsid w:val="008A76CB"/>
    <w:rsid w:val="008A7AA3"/>
    <w:rsid w:val="008B5283"/>
    <w:rsid w:val="008C162C"/>
    <w:rsid w:val="008C2AE8"/>
    <w:rsid w:val="008D41E1"/>
    <w:rsid w:val="008D55DB"/>
    <w:rsid w:val="008D5BFA"/>
    <w:rsid w:val="008E13AD"/>
    <w:rsid w:val="008E2AE8"/>
    <w:rsid w:val="008F160B"/>
    <w:rsid w:val="00902F9F"/>
    <w:rsid w:val="009055A9"/>
    <w:rsid w:val="00906FFB"/>
    <w:rsid w:val="00923629"/>
    <w:rsid w:val="00946D29"/>
    <w:rsid w:val="00947B35"/>
    <w:rsid w:val="00950458"/>
    <w:rsid w:val="00957769"/>
    <w:rsid w:val="009822EE"/>
    <w:rsid w:val="00991956"/>
    <w:rsid w:val="009A3735"/>
    <w:rsid w:val="009B31D6"/>
    <w:rsid w:val="009D6B8E"/>
    <w:rsid w:val="009E6CF5"/>
    <w:rsid w:val="009E7A10"/>
    <w:rsid w:val="009F0627"/>
    <w:rsid w:val="009F144D"/>
    <w:rsid w:val="00A1070C"/>
    <w:rsid w:val="00A14658"/>
    <w:rsid w:val="00A146FB"/>
    <w:rsid w:val="00A170F8"/>
    <w:rsid w:val="00A244B9"/>
    <w:rsid w:val="00A34DD7"/>
    <w:rsid w:val="00A372D9"/>
    <w:rsid w:val="00A714CC"/>
    <w:rsid w:val="00A739A2"/>
    <w:rsid w:val="00A802CE"/>
    <w:rsid w:val="00A86F1F"/>
    <w:rsid w:val="00AA5539"/>
    <w:rsid w:val="00AA64FD"/>
    <w:rsid w:val="00AA79EB"/>
    <w:rsid w:val="00AC08BC"/>
    <w:rsid w:val="00AC740A"/>
    <w:rsid w:val="00B02235"/>
    <w:rsid w:val="00B04E69"/>
    <w:rsid w:val="00B059F1"/>
    <w:rsid w:val="00B40859"/>
    <w:rsid w:val="00B4212F"/>
    <w:rsid w:val="00B45484"/>
    <w:rsid w:val="00B72457"/>
    <w:rsid w:val="00BB1BAD"/>
    <w:rsid w:val="00BC4F0A"/>
    <w:rsid w:val="00BC6B54"/>
    <w:rsid w:val="00BD1FAC"/>
    <w:rsid w:val="00C12AB0"/>
    <w:rsid w:val="00C21B63"/>
    <w:rsid w:val="00C33320"/>
    <w:rsid w:val="00C3492D"/>
    <w:rsid w:val="00C37871"/>
    <w:rsid w:val="00C42FA4"/>
    <w:rsid w:val="00C520F4"/>
    <w:rsid w:val="00C5394D"/>
    <w:rsid w:val="00C608C8"/>
    <w:rsid w:val="00C67B21"/>
    <w:rsid w:val="00C71437"/>
    <w:rsid w:val="00C768A2"/>
    <w:rsid w:val="00C830DB"/>
    <w:rsid w:val="00C85A8E"/>
    <w:rsid w:val="00C86118"/>
    <w:rsid w:val="00C91B4F"/>
    <w:rsid w:val="00C91C86"/>
    <w:rsid w:val="00C922E8"/>
    <w:rsid w:val="00C94E4C"/>
    <w:rsid w:val="00CA107F"/>
    <w:rsid w:val="00CA3082"/>
    <w:rsid w:val="00CA58A0"/>
    <w:rsid w:val="00CB265B"/>
    <w:rsid w:val="00CC1DB4"/>
    <w:rsid w:val="00CD083B"/>
    <w:rsid w:val="00CD1765"/>
    <w:rsid w:val="00CE3C7D"/>
    <w:rsid w:val="00CE7D77"/>
    <w:rsid w:val="00CF3E75"/>
    <w:rsid w:val="00CF5753"/>
    <w:rsid w:val="00D011F6"/>
    <w:rsid w:val="00D042BD"/>
    <w:rsid w:val="00D07E40"/>
    <w:rsid w:val="00D44764"/>
    <w:rsid w:val="00D520E5"/>
    <w:rsid w:val="00D918FB"/>
    <w:rsid w:val="00DA1510"/>
    <w:rsid w:val="00DA429B"/>
    <w:rsid w:val="00DA764E"/>
    <w:rsid w:val="00DC2C25"/>
    <w:rsid w:val="00DD0B84"/>
    <w:rsid w:val="00DD12A2"/>
    <w:rsid w:val="00DD570E"/>
    <w:rsid w:val="00DD5E17"/>
    <w:rsid w:val="00DD6ABE"/>
    <w:rsid w:val="00E04D83"/>
    <w:rsid w:val="00E313B4"/>
    <w:rsid w:val="00E47211"/>
    <w:rsid w:val="00E521F6"/>
    <w:rsid w:val="00E637B7"/>
    <w:rsid w:val="00E64E2F"/>
    <w:rsid w:val="00E65333"/>
    <w:rsid w:val="00E657A6"/>
    <w:rsid w:val="00E7138F"/>
    <w:rsid w:val="00E80526"/>
    <w:rsid w:val="00E810B1"/>
    <w:rsid w:val="00E918DF"/>
    <w:rsid w:val="00E92D30"/>
    <w:rsid w:val="00EA0973"/>
    <w:rsid w:val="00EA116B"/>
    <w:rsid w:val="00EA13E7"/>
    <w:rsid w:val="00EA7172"/>
    <w:rsid w:val="00EB3C75"/>
    <w:rsid w:val="00EB7D01"/>
    <w:rsid w:val="00ED0702"/>
    <w:rsid w:val="00ED18BA"/>
    <w:rsid w:val="00ED5AA0"/>
    <w:rsid w:val="00ED77F2"/>
    <w:rsid w:val="00EE1DB4"/>
    <w:rsid w:val="00EE5341"/>
    <w:rsid w:val="00EE59CE"/>
    <w:rsid w:val="00EF54E9"/>
    <w:rsid w:val="00F02B73"/>
    <w:rsid w:val="00F06F45"/>
    <w:rsid w:val="00F25FAB"/>
    <w:rsid w:val="00F37D85"/>
    <w:rsid w:val="00F4431E"/>
    <w:rsid w:val="00F70C0C"/>
    <w:rsid w:val="00F75B19"/>
    <w:rsid w:val="00F82358"/>
    <w:rsid w:val="00F926F6"/>
    <w:rsid w:val="00F936CB"/>
    <w:rsid w:val="00F95626"/>
    <w:rsid w:val="00FB3F78"/>
    <w:rsid w:val="00FC3A25"/>
    <w:rsid w:val="00FC7B9D"/>
    <w:rsid w:val="00FD2B4E"/>
    <w:rsid w:val="00FD3E3D"/>
    <w:rsid w:val="00FE5DAE"/>
    <w:rsid w:val="00FE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02B73"/>
    <w:pPr>
      <w:jc w:val="both"/>
    </w:pPr>
    <w:rPr>
      <w:sz w:val="24"/>
    </w:rPr>
  </w:style>
  <w:style w:type="paragraph" w:styleId="Nagwek1">
    <w:name w:val="heading 1"/>
    <w:basedOn w:val="Normalny"/>
    <w:next w:val="Normalny"/>
    <w:qFormat/>
    <w:rsid w:val="00F02B73"/>
    <w:pPr>
      <w:keepNext/>
      <w:widowControl w:val="0"/>
      <w:numPr>
        <w:numId w:val="3"/>
      </w:numPr>
      <w:tabs>
        <w:tab w:val="clear" w:pos="0"/>
        <w:tab w:val="num" w:pos="456"/>
      </w:tabs>
      <w:spacing w:after="240"/>
      <w:jc w:val="left"/>
      <w:outlineLvl w:val="0"/>
    </w:pPr>
    <w:rPr>
      <w:b/>
      <w:caps/>
      <w:shadow/>
      <w:kern w:val="28"/>
    </w:rPr>
  </w:style>
  <w:style w:type="paragraph" w:styleId="Nagwek2">
    <w:name w:val="heading 2"/>
    <w:basedOn w:val="Normalny"/>
    <w:next w:val="Normalny"/>
    <w:qFormat/>
    <w:rsid w:val="00F02B73"/>
    <w:pPr>
      <w:keepNext/>
      <w:widowControl w:val="0"/>
      <w:numPr>
        <w:ilvl w:val="1"/>
        <w:numId w:val="3"/>
      </w:numPr>
      <w:spacing w:before="120" w:after="120"/>
      <w:jc w:val="left"/>
      <w:outlineLvl w:val="1"/>
    </w:pPr>
    <w:rPr>
      <w:shadow/>
    </w:rPr>
  </w:style>
  <w:style w:type="paragraph" w:styleId="Nagwek3">
    <w:name w:val="heading 3"/>
    <w:basedOn w:val="Normalny"/>
    <w:next w:val="Normalny"/>
    <w:qFormat/>
    <w:rsid w:val="00F02B73"/>
    <w:pPr>
      <w:keepNext/>
      <w:widowControl w:val="0"/>
      <w:numPr>
        <w:ilvl w:val="2"/>
        <w:numId w:val="3"/>
      </w:numPr>
      <w:spacing w:before="240" w:after="120"/>
      <w:outlineLvl w:val="2"/>
    </w:pPr>
    <w:rPr>
      <w:b/>
      <w:iCs/>
      <w:shadow/>
      <w:sz w:val="22"/>
    </w:rPr>
  </w:style>
  <w:style w:type="paragraph" w:styleId="Nagwek4">
    <w:name w:val="heading 4"/>
    <w:basedOn w:val="Normalny"/>
    <w:next w:val="Normalny"/>
    <w:qFormat/>
    <w:rsid w:val="00F02B73"/>
    <w:pPr>
      <w:keepNext/>
      <w:numPr>
        <w:ilvl w:val="3"/>
        <w:numId w:val="3"/>
      </w:numPr>
      <w:spacing w:before="240" w:after="120"/>
      <w:outlineLvl w:val="3"/>
    </w:pPr>
    <w:rPr>
      <w:bCs/>
      <w:i/>
      <w:lang w:val="de-DE"/>
    </w:rPr>
  </w:style>
  <w:style w:type="paragraph" w:styleId="Nagwek5">
    <w:name w:val="heading 5"/>
    <w:basedOn w:val="Normalny"/>
    <w:next w:val="Normalny"/>
    <w:qFormat/>
    <w:rsid w:val="00F02B73"/>
    <w:pPr>
      <w:keepNext/>
      <w:numPr>
        <w:ilvl w:val="4"/>
        <w:numId w:val="3"/>
      </w:numPr>
      <w:jc w:val="center"/>
      <w:outlineLvl w:val="4"/>
    </w:pPr>
    <w:rPr>
      <w:bCs/>
      <w:i/>
      <w:iCs/>
      <w:lang w:val="en-US"/>
    </w:rPr>
  </w:style>
  <w:style w:type="paragraph" w:styleId="Nagwek6">
    <w:name w:val="heading 6"/>
    <w:basedOn w:val="Normalny"/>
    <w:next w:val="Normalny"/>
    <w:qFormat/>
    <w:rsid w:val="00F02B73"/>
    <w:pPr>
      <w:keepNext/>
      <w:widowControl w:val="0"/>
      <w:numPr>
        <w:ilvl w:val="5"/>
        <w:numId w:val="3"/>
      </w:numPr>
      <w:spacing w:before="240"/>
      <w:outlineLvl w:val="5"/>
    </w:pPr>
    <w:rPr>
      <w:i/>
      <w:iCs/>
    </w:rPr>
  </w:style>
  <w:style w:type="paragraph" w:styleId="Nagwek7">
    <w:name w:val="heading 7"/>
    <w:basedOn w:val="Normalny"/>
    <w:next w:val="Normalny"/>
    <w:qFormat/>
    <w:rsid w:val="00F02B73"/>
    <w:pPr>
      <w:keepNext/>
      <w:numPr>
        <w:ilvl w:val="6"/>
        <w:numId w:val="3"/>
      </w:numPr>
      <w:outlineLvl w:val="6"/>
    </w:pPr>
    <w:rPr>
      <w:b/>
      <w:i/>
      <w:iCs/>
      <w:sz w:val="28"/>
    </w:rPr>
  </w:style>
  <w:style w:type="paragraph" w:styleId="Nagwek8">
    <w:name w:val="heading 8"/>
    <w:basedOn w:val="Normalny"/>
    <w:next w:val="Normalny"/>
    <w:qFormat/>
    <w:rsid w:val="00F02B73"/>
    <w:pPr>
      <w:keepNext/>
      <w:numPr>
        <w:ilvl w:val="7"/>
        <w:numId w:val="3"/>
      </w:numPr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rsid w:val="00F02B73"/>
    <w:pPr>
      <w:keepNext/>
      <w:numPr>
        <w:ilvl w:val="8"/>
        <w:numId w:val="3"/>
      </w:numPr>
      <w:outlineLvl w:val="8"/>
    </w:pPr>
    <w:rPr>
      <w:i/>
      <w:i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02B73"/>
    <w:rPr>
      <w:color w:val="0000FF"/>
      <w:u w:val="single"/>
    </w:rPr>
  </w:style>
  <w:style w:type="paragraph" w:styleId="Legenda">
    <w:name w:val="caption"/>
    <w:basedOn w:val="Normalny"/>
    <w:next w:val="Normalny"/>
    <w:qFormat/>
    <w:rsid w:val="00F02B73"/>
    <w:pPr>
      <w:ind w:right="-143"/>
      <w:jc w:val="center"/>
    </w:pPr>
    <w:rPr>
      <w:b/>
      <w:lang w:val="en-US"/>
    </w:rPr>
  </w:style>
  <w:style w:type="paragraph" w:styleId="Listanumerowana">
    <w:name w:val="List Number"/>
    <w:basedOn w:val="Normalny"/>
    <w:rsid w:val="00F02B73"/>
    <w:pPr>
      <w:widowControl w:val="0"/>
      <w:numPr>
        <w:numId w:val="1"/>
      </w:numPr>
    </w:pPr>
  </w:style>
  <w:style w:type="paragraph" w:styleId="Nagwek">
    <w:name w:val="header"/>
    <w:basedOn w:val="Normalny"/>
    <w:rsid w:val="00F02B73"/>
    <w:pPr>
      <w:tabs>
        <w:tab w:val="center" w:pos="4536"/>
        <w:tab w:val="right" w:pos="9639"/>
      </w:tabs>
    </w:pPr>
    <w:rPr>
      <w:b/>
      <w:bCs/>
      <w:i/>
      <w:iCs/>
      <w:sz w:val="20"/>
      <w:u w:val="single"/>
    </w:rPr>
  </w:style>
  <w:style w:type="character" w:styleId="Numerstrony">
    <w:name w:val="page number"/>
    <w:rsid w:val="00F02B73"/>
    <w:rPr>
      <w:b/>
      <w:i/>
      <w:sz w:val="20"/>
      <w:u w:val="single"/>
    </w:rPr>
  </w:style>
  <w:style w:type="character" w:styleId="Odwoaniedokomentarza">
    <w:name w:val="annotation reference"/>
    <w:semiHidden/>
    <w:rsid w:val="00F02B73"/>
    <w:rPr>
      <w:sz w:val="16"/>
      <w:szCs w:val="16"/>
    </w:rPr>
  </w:style>
  <w:style w:type="paragraph" w:styleId="Podtytu">
    <w:name w:val="Subtitle"/>
    <w:basedOn w:val="Normalny"/>
    <w:qFormat/>
    <w:rsid w:val="00F02B73"/>
    <w:pPr>
      <w:spacing w:after="60"/>
      <w:jc w:val="center"/>
      <w:outlineLvl w:val="1"/>
    </w:pPr>
    <w:rPr>
      <w:b/>
      <w:bCs/>
      <w:sz w:val="32"/>
    </w:rPr>
  </w:style>
  <w:style w:type="character" w:styleId="Pogrubienie">
    <w:name w:val="Strong"/>
    <w:qFormat/>
    <w:rsid w:val="00F02B73"/>
    <w:rPr>
      <w:b/>
      <w:bCs/>
    </w:rPr>
  </w:style>
  <w:style w:type="paragraph" w:customStyle="1" w:styleId="rysunki">
    <w:name w:val="rysunki"/>
    <w:basedOn w:val="Normalny"/>
    <w:rsid w:val="00F02B73"/>
    <w:pPr>
      <w:keepNext/>
      <w:widowControl w:val="0"/>
      <w:jc w:val="center"/>
    </w:pPr>
    <w:rPr>
      <w:i/>
      <w:iCs/>
    </w:rPr>
  </w:style>
  <w:style w:type="paragraph" w:customStyle="1" w:styleId="Specyfikacje">
    <w:name w:val="Specyfikacje"/>
    <w:basedOn w:val="Normalny"/>
    <w:rsid w:val="00F02B73"/>
    <w:pPr>
      <w:widowControl w:val="0"/>
    </w:pPr>
  </w:style>
  <w:style w:type="paragraph" w:customStyle="1" w:styleId="Specyfikacje1">
    <w:name w:val="Specyfikacje1"/>
    <w:basedOn w:val="Normalny"/>
    <w:rsid w:val="00F02B73"/>
    <w:pPr>
      <w:widowControl w:val="0"/>
    </w:pPr>
  </w:style>
  <w:style w:type="paragraph" w:customStyle="1" w:styleId="Specyfikacje2">
    <w:name w:val="Specyfikacje2"/>
    <w:basedOn w:val="Normalny"/>
    <w:rsid w:val="00F02B73"/>
    <w:pPr>
      <w:widowControl w:val="0"/>
      <w:ind w:firstLine="709"/>
    </w:pPr>
  </w:style>
  <w:style w:type="paragraph" w:customStyle="1" w:styleId="Specyfikacje3">
    <w:name w:val="Specyfikacje3"/>
    <w:basedOn w:val="Normalny"/>
    <w:rsid w:val="00F02B73"/>
    <w:pPr>
      <w:widowControl w:val="0"/>
    </w:pPr>
  </w:style>
  <w:style w:type="paragraph" w:customStyle="1" w:styleId="Specyfikacje4">
    <w:name w:val="Specyfikacje4"/>
    <w:basedOn w:val="Normalny"/>
    <w:rsid w:val="00F02B73"/>
    <w:pPr>
      <w:widowControl w:val="0"/>
    </w:pPr>
  </w:style>
  <w:style w:type="paragraph" w:styleId="Spistreci1">
    <w:name w:val="toc 1"/>
    <w:basedOn w:val="Normalny"/>
    <w:next w:val="Normalny"/>
    <w:autoRedefine/>
    <w:semiHidden/>
    <w:rsid w:val="00F02B73"/>
    <w:rPr>
      <w:shadow/>
      <w:noProof/>
      <w:szCs w:val="28"/>
    </w:rPr>
  </w:style>
  <w:style w:type="paragraph" w:styleId="Spistreci2">
    <w:name w:val="toc 2"/>
    <w:basedOn w:val="Normalny"/>
    <w:next w:val="Normalny"/>
    <w:autoRedefine/>
    <w:semiHidden/>
    <w:rsid w:val="00F02B73"/>
    <w:pPr>
      <w:tabs>
        <w:tab w:val="right" w:leader="dot" w:pos="9356"/>
      </w:tabs>
    </w:pPr>
  </w:style>
  <w:style w:type="paragraph" w:styleId="Spistreci3">
    <w:name w:val="toc 3"/>
    <w:basedOn w:val="Normalny"/>
    <w:next w:val="Normalny"/>
    <w:autoRedefine/>
    <w:semiHidden/>
    <w:rsid w:val="00F02B73"/>
    <w:pPr>
      <w:tabs>
        <w:tab w:val="left" w:pos="1440"/>
        <w:tab w:val="right" w:leader="dot" w:pos="9356"/>
      </w:tabs>
      <w:ind w:left="480"/>
    </w:pPr>
  </w:style>
  <w:style w:type="paragraph" w:styleId="Spistreci4">
    <w:name w:val="toc 4"/>
    <w:basedOn w:val="Normalny"/>
    <w:next w:val="Normalny"/>
    <w:autoRedefine/>
    <w:semiHidden/>
    <w:rsid w:val="00F02B73"/>
    <w:pPr>
      <w:ind w:left="720"/>
    </w:pPr>
  </w:style>
  <w:style w:type="paragraph" w:styleId="Spistreci5">
    <w:name w:val="toc 5"/>
    <w:basedOn w:val="Normalny"/>
    <w:next w:val="Normalny"/>
    <w:autoRedefine/>
    <w:semiHidden/>
    <w:rsid w:val="00F02B73"/>
    <w:pPr>
      <w:ind w:left="960"/>
    </w:pPr>
  </w:style>
  <w:style w:type="paragraph" w:styleId="Spistreci6">
    <w:name w:val="toc 6"/>
    <w:basedOn w:val="Normalny"/>
    <w:next w:val="Normalny"/>
    <w:autoRedefine/>
    <w:semiHidden/>
    <w:rsid w:val="00F02B73"/>
    <w:pPr>
      <w:ind w:left="1200"/>
    </w:pPr>
  </w:style>
  <w:style w:type="paragraph" w:styleId="Spistreci7">
    <w:name w:val="toc 7"/>
    <w:basedOn w:val="Normalny"/>
    <w:next w:val="Normalny"/>
    <w:autoRedefine/>
    <w:semiHidden/>
    <w:rsid w:val="00F02B73"/>
    <w:pPr>
      <w:ind w:left="1440"/>
    </w:pPr>
  </w:style>
  <w:style w:type="paragraph" w:styleId="Spistreci8">
    <w:name w:val="toc 8"/>
    <w:basedOn w:val="Normalny"/>
    <w:next w:val="Normalny"/>
    <w:autoRedefine/>
    <w:semiHidden/>
    <w:rsid w:val="00F02B73"/>
    <w:rPr>
      <w:b/>
      <w:bCs/>
    </w:rPr>
  </w:style>
  <w:style w:type="paragraph" w:styleId="Spistreci9">
    <w:name w:val="toc 9"/>
    <w:basedOn w:val="Normalny"/>
    <w:next w:val="Normalny"/>
    <w:autoRedefine/>
    <w:semiHidden/>
    <w:rsid w:val="00F02B73"/>
    <w:pPr>
      <w:ind w:left="1920"/>
    </w:pPr>
  </w:style>
  <w:style w:type="paragraph" w:styleId="Stopka">
    <w:name w:val="footer"/>
    <w:basedOn w:val="Normalny"/>
    <w:rsid w:val="00F02B73"/>
    <w:pPr>
      <w:tabs>
        <w:tab w:val="center" w:pos="4536"/>
        <w:tab w:val="right" w:pos="9072"/>
      </w:tabs>
    </w:pPr>
    <w:rPr>
      <w:b/>
      <w:bCs/>
      <w:i/>
      <w:iCs/>
      <w:sz w:val="20"/>
    </w:rPr>
  </w:style>
  <w:style w:type="paragraph" w:customStyle="1" w:styleId="Tablica">
    <w:name w:val="Tablica"/>
    <w:basedOn w:val="Nagwek1"/>
    <w:rsid w:val="00F02B73"/>
    <w:pPr>
      <w:numPr>
        <w:numId w:val="2"/>
      </w:numPr>
      <w:tabs>
        <w:tab w:val="clear" w:pos="1800"/>
        <w:tab w:val="num" w:pos="1418"/>
      </w:tabs>
      <w:spacing w:before="100" w:beforeAutospacing="1" w:after="100" w:afterAutospacing="1"/>
      <w:ind w:left="1418" w:hanging="1418"/>
    </w:pPr>
    <w:rPr>
      <w:b w:val="0"/>
      <w:caps w:val="0"/>
      <w:shadow w:val="0"/>
    </w:rPr>
  </w:style>
  <w:style w:type="paragraph" w:customStyle="1" w:styleId="Tablica4">
    <w:name w:val="Tablica4"/>
    <w:basedOn w:val="Nagwek1"/>
    <w:rsid w:val="00F02B73"/>
    <w:pPr>
      <w:numPr>
        <w:numId w:val="0"/>
      </w:numPr>
      <w:tabs>
        <w:tab w:val="num" w:pos="1418"/>
      </w:tabs>
      <w:spacing w:before="100" w:beforeAutospacing="1" w:after="100" w:afterAutospacing="1"/>
      <w:ind w:left="1418" w:hanging="1418"/>
    </w:pPr>
    <w:rPr>
      <w:b w:val="0"/>
      <w:shadow w:val="0"/>
    </w:rPr>
  </w:style>
  <w:style w:type="paragraph" w:customStyle="1" w:styleId="Tablica6">
    <w:name w:val="Tablica6"/>
    <w:basedOn w:val="Nagwek1"/>
    <w:rsid w:val="00F02B73"/>
    <w:pPr>
      <w:numPr>
        <w:numId w:val="0"/>
      </w:numPr>
      <w:tabs>
        <w:tab w:val="num" w:pos="1418"/>
      </w:tabs>
      <w:spacing w:before="100" w:beforeAutospacing="1" w:after="100" w:afterAutospacing="1"/>
      <w:ind w:left="1418" w:hanging="1418"/>
    </w:pPr>
    <w:rPr>
      <w:b w:val="0"/>
      <w:caps w:val="0"/>
      <w:shadow w:val="0"/>
    </w:rPr>
  </w:style>
  <w:style w:type="paragraph" w:styleId="Tekstblokowy">
    <w:name w:val="Block Text"/>
    <w:basedOn w:val="Normalny"/>
    <w:rsid w:val="00F02B73"/>
    <w:pPr>
      <w:ind w:left="567" w:right="-143" w:hanging="567"/>
      <w:jc w:val="left"/>
    </w:pPr>
    <w:rPr>
      <w:sz w:val="20"/>
    </w:rPr>
  </w:style>
  <w:style w:type="paragraph" w:styleId="Tekstkomentarza">
    <w:name w:val="annotation text"/>
    <w:basedOn w:val="Normalny"/>
    <w:semiHidden/>
    <w:rsid w:val="00F02B73"/>
    <w:pPr>
      <w:ind w:firstLine="709"/>
    </w:pPr>
    <w:rPr>
      <w:sz w:val="20"/>
    </w:rPr>
  </w:style>
  <w:style w:type="paragraph" w:styleId="Tekstpodstawowy">
    <w:name w:val="Body Text"/>
    <w:basedOn w:val="Normalny"/>
    <w:rsid w:val="00F02B73"/>
    <w:pPr>
      <w:widowControl w:val="0"/>
    </w:pPr>
    <w:rPr>
      <w:sz w:val="20"/>
    </w:rPr>
  </w:style>
  <w:style w:type="paragraph" w:styleId="Tekstpodstawowy2">
    <w:name w:val="Body Text 2"/>
    <w:basedOn w:val="Normalny"/>
    <w:rsid w:val="00F02B73"/>
    <w:pPr>
      <w:widowControl w:val="0"/>
      <w:ind w:right="-143"/>
    </w:pPr>
    <w:rPr>
      <w:sz w:val="20"/>
      <w:lang w:val="en-GB"/>
    </w:rPr>
  </w:style>
  <w:style w:type="paragraph" w:styleId="Tekstpodstawowy3">
    <w:name w:val="Body Text 3"/>
    <w:basedOn w:val="Normalny"/>
    <w:rsid w:val="00F02B73"/>
    <w:rPr>
      <w:sz w:val="28"/>
    </w:rPr>
  </w:style>
  <w:style w:type="paragraph" w:styleId="Tekstpodstawowywcity">
    <w:name w:val="Body Text Indent"/>
    <w:basedOn w:val="Normalny"/>
    <w:rsid w:val="00F02B73"/>
    <w:pPr>
      <w:ind w:firstLine="425"/>
    </w:pPr>
  </w:style>
  <w:style w:type="paragraph" w:styleId="Tekstpodstawowywcity2">
    <w:name w:val="Body Text Indent 2"/>
    <w:basedOn w:val="Normalny"/>
    <w:rsid w:val="00F02B73"/>
    <w:pPr>
      <w:ind w:firstLine="360"/>
    </w:pPr>
    <w:rPr>
      <w:szCs w:val="24"/>
    </w:rPr>
  </w:style>
  <w:style w:type="paragraph" w:styleId="Tekstpodstawowywcity3">
    <w:name w:val="Body Text Indent 3"/>
    <w:basedOn w:val="Normalny"/>
    <w:rsid w:val="00F02B73"/>
    <w:pPr>
      <w:ind w:firstLine="425"/>
      <w:jc w:val="center"/>
    </w:pPr>
  </w:style>
  <w:style w:type="paragraph" w:styleId="Tekstprzypisudolnego">
    <w:name w:val="footnote text"/>
    <w:basedOn w:val="Normalny"/>
    <w:semiHidden/>
    <w:rsid w:val="00F02B73"/>
    <w:pPr>
      <w:jc w:val="left"/>
    </w:pPr>
    <w:rPr>
      <w:sz w:val="20"/>
    </w:rPr>
  </w:style>
  <w:style w:type="paragraph" w:styleId="Tytu">
    <w:name w:val="Title"/>
    <w:basedOn w:val="Normalny"/>
    <w:qFormat/>
    <w:rsid w:val="00F02B73"/>
    <w:pPr>
      <w:spacing w:before="240" w:after="60"/>
      <w:jc w:val="center"/>
      <w:outlineLvl w:val="0"/>
    </w:pPr>
    <w:rPr>
      <w:b/>
      <w:bCs/>
      <w:kern w:val="28"/>
      <w:sz w:val="38"/>
      <w:szCs w:val="32"/>
    </w:rPr>
  </w:style>
  <w:style w:type="paragraph" w:customStyle="1" w:styleId="wzor">
    <w:name w:val="wzor"/>
    <w:basedOn w:val="Normalny"/>
    <w:autoRedefine/>
    <w:rsid w:val="00F02B73"/>
    <w:rPr>
      <w:position w:val="-24"/>
    </w:rPr>
  </w:style>
  <w:style w:type="paragraph" w:customStyle="1" w:styleId="wzor4">
    <w:name w:val="wzor4"/>
    <w:basedOn w:val="Normalny"/>
    <w:rsid w:val="00F02B73"/>
    <w:pPr>
      <w:widowControl w:val="0"/>
      <w:jc w:val="center"/>
    </w:pPr>
  </w:style>
  <w:style w:type="paragraph" w:customStyle="1" w:styleId="Wzr">
    <w:name w:val="Wzór"/>
    <w:basedOn w:val="Normalny"/>
    <w:rsid w:val="00F02B73"/>
    <w:pPr>
      <w:tabs>
        <w:tab w:val="left" w:pos="-1985"/>
        <w:tab w:val="right" w:pos="9072"/>
      </w:tabs>
      <w:spacing w:before="240" w:after="240"/>
    </w:pPr>
  </w:style>
  <w:style w:type="paragraph" w:customStyle="1" w:styleId="Wzr1">
    <w:name w:val="Wzór1"/>
    <w:basedOn w:val="Normalny"/>
    <w:rsid w:val="00F02B73"/>
    <w:pPr>
      <w:ind w:left="2268" w:firstLine="4"/>
    </w:pPr>
  </w:style>
  <w:style w:type="paragraph" w:customStyle="1" w:styleId="Wzr2">
    <w:name w:val="Wzór2"/>
    <w:basedOn w:val="Normalny"/>
    <w:rsid w:val="00F02B73"/>
    <w:pPr>
      <w:tabs>
        <w:tab w:val="right" w:pos="9072"/>
      </w:tabs>
      <w:ind w:left="2268" w:firstLine="4"/>
    </w:pPr>
  </w:style>
  <w:style w:type="paragraph" w:customStyle="1" w:styleId="Zawartotablicy">
    <w:name w:val="Zawartość tablicy"/>
    <w:basedOn w:val="Normalny"/>
    <w:rsid w:val="00F02B73"/>
    <w:pPr>
      <w:jc w:val="center"/>
    </w:pPr>
    <w:rPr>
      <w:rFonts w:ascii="Arial" w:hAnsi="Arial" w:cs="Arial"/>
      <w:sz w:val="20"/>
    </w:rPr>
  </w:style>
  <w:style w:type="paragraph" w:customStyle="1" w:styleId="Zawartotablicy1">
    <w:name w:val="Zawartość tablicy1"/>
    <w:basedOn w:val="Normalny"/>
    <w:rsid w:val="00F02B73"/>
    <w:pPr>
      <w:jc w:val="center"/>
    </w:pPr>
    <w:rPr>
      <w:rFonts w:ascii="Arial" w:hAnsi="Arial" w:cs="Arial"/>
      <w:sz w:val="20"/>
    </w:rPr>
  </w:style>
  <w:style w:type="paragraph" w:customStyle="1" w:styleId="Zawartotablicy2">
    <w:name w:val="Zawartość tablicy2"/>
    <w:basedOn w:val="Normalny"/>
    <w:rsid w:val="00F02B73"/>
    <w:pPr>
      <w:jc w:val="center"/>
    </w:pPr>
    <w:rPr>
      <w:rFonts w:ascii="Arial" w:hAnsi="Arial" w:cs="Arial"/>
      <w:sz w:val="20"/>
    </w:rPr>
  </w:style>
  <w:style w:type="paragraph" w:styleId="Zwykytekst">
    <w:name w:val="Plain Text"/>
    <w:basedOn w:val="Normalny"/>
    <w:rsid w:val="00F02B73"/>
    <w:pPr>
      <w:jc w:val="left"/>
    </w:pPr>
    <w:rPr>
      <w:rFonts w:ascii="Courier New" w:hAnsi="Courier New" w:cs="Courier New"/>
      <w:sz w:val="20"/>
    </w:rPr>
  </w:style>
  <w:style w:type="paragraph" w:styleId="NormalnyWeb">
    <w:name w:val="Normal (Web)"/>
    <w:basedOn w:val="Normalny"/>
    <w:rsid w:val="00F02B73"/>
    <w:pPr>
      <w:spacing w:before="100" w:beforeAutospacing="1" w:after="100" w:afterAutospacing="1"/>
      <w:jc w:val="left"/>
    </w:pPr>
    <w:rPr>
      <w:szCs w:val="24"/>
    </w:rPr>
  </w:style>
  <w:style w:type="paragraph" w:styleId="Tekstdymka">
    <w:name w:val="Balloon Text"/>
    <w:basedOn w:val="Normalny"/>
    <w:semiHidden/>
    <w:rsid w:val="00F02B73"/>
    <w:rPr>
      <w:rFonts w:ascii="Tahoma" w:hAnsi="Tahoma" w:cs="Tahoma"/>
      <w:sz w:val="16"/>
      <w:szCs w:val="16"/>
    </w:rPr>
  </w:style>
  <w:style w:type="character" w:customStyle="1" w:styleId="ZnakZnak">
    <w:name w:val="Znak Znak"/>
    <w:rsid w:val="00F02B73"/>
    <w:rPr>
      <w:lang w:val="pl-PL" w:eastAsia="pl-PL" w:bidi="ar-SA"/>
    </w:rPr>
  </w:style>
  <w:style w:type="paragraph" w:styleId="Tekstprzypisukocowego">
    <w:name w:val="endnote text"/>
    <w:basedOn w:val="Normalny"/>
    <w:semiHidden/>
    <w:rsid w:val="00F02B73"/>
    <w:rPr>
      <w:sz w:val="20"/>
    </w:rPr>
  </w:style>
  <w:style w:type="character" w:styleId="Odwoanieprzypisukocowego">
    <w:name w:val="endnote reference"/>
    <w:semiHidden/>
    <w:rsid w:val="00F02B73"/>
    <w:rPr>
      <w:vertAlign w:val="superscript"/>
    </w:rPr>
  </w:style>
  <w:style w:type="paragraph" w:customStyle="1" w:styleId="Style3">
    <w:name w:val="Style3"/>
    <w:basedOn w:val="Normalny"/>
    <w:rsid w:val="00C67B21"/>
    <w:pPr>
      <w:widowControl w:val="0"/>
      <w:autoSpaceDE w:val="0"/>
      <w:autoSpaceDN w:val="0"/>
      <w:spacing w:before="60" w:after="60"/>
      <w:ind w:left="453" w:hanging="283"/>
    </w:pPr>
    <w:rPr>
      <w:sz w:val="20"/>
      <w:szCs w:val="24"/>
    </w:rPr>
  </w:style>
  <w:style w:type="paragraph" w:customStyle="1" w:styleId="tekstost">
    <w:name w:val="tekst ost"/>
    <w:basedOn w:val="Normalny"/>
    <w:rsid w:val="00CF5753"/>
    <w:pPr>
      <w:overflowPunct w:val="0"/>
      <w:autoSpaceDE w:val="0"/>
      <w:autoSpaceDN w:val="0"/>
      <w:adjustRightInd w:val="0"/>
      <w:textAlignment w:val="baseline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923</Words>
  <Characters>5541</Characters>
  <Application>Microsoft Office Word</Application>
  <DocSecurity>0</DocSecurity>
  <Lines>46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operatu wodnoprawnego</vt:lpstr>
      <vt:lpstr>SZABLON operatu wodnoprawnego</vt:lpstr>
    </vt:vector>
  </TitlesOfParts>
  <Manager>Tomasz Siwowski</Manager>
  <Company>PP "Promost Consulting"</Company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operatu wodnoprawnego</dc:title>
  <dc:subject>Szablony dokumentacji</dc:subject>
  <dc:creator>Dariusz Sobala</dc:creator>
  <cp:keywords>Operat wodnoprawny</cp:keywords>
  <dc:description>Uwaga! Należy opracować 3 egz. operatu wodnoprawnego. Dwa nalezy przesłać do uzgodnienia, a jeden przekazać do archiwum.</dc:description>
  <cp:lastModifiedBy>ZDP</cp:lastModifiedBy>
  <cp:revision>5</cp:revision>
  <cp:lastPrinted>2019-09-09T09:00:00Z</cp:lastPrinted>
  <dcterms:created xsi:type="dcterms:W3CDTF">2019-09-09T06:22:00Z</dcterms:created>
  <dcterms:modified xsi:type="dcterms:W3CDTF">2019-09-09T09:00:00Z</dcterms:modified>
  <cp:category>Szablon</cp:category>
</cp:coreProperties>
</file>