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54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727"/>
        <w:gridCol w:w="1332"/>
        <w:gridCol w:w="1478"/>
        <w:gridCol w:w="59"/>
        <w:gridCol w:w="2048"/>
        <w:gridCol w:w="1025"/>
        <w:gridCol w:w="53"/>
        <w:gridCol w:w="1483"/>
        <w:gridCol w:w="512"/>
        <w:gridCol w:w="1537"/>
      </w:tblGrid>
      <w:tr w:rsidR="001A53AD" w:rsidTr="001A53AD">
        <w:trPr>
          <w:trHeight w:hRule="exact" w:val="283"/>
        </w:trPr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A53AD" w:rsidTr="001A53AD">
        <w:trPr>
          <w:trHeight w:hRule="exact" w:val="300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345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A53AD" w:rsidRDefault="00825A64" w:rsidP="00AC21F5">
            <w:pPr>
              <w:widowControl w:val="0"/>
              <w:autoSpaceDE w:val="0"/>
              <w:autoSpaceDN w:val="0"/>
              <w:adjustRightInd w:val="0"/>
              <w:spacing w:before="30" w:after="0" w:line="304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Kosztorys OFERTOWY</w:t>
            </w:r>
          </w:p>
        </w:tc>
      </w:tr>
      <w:tr w:rsidR="001A53AD" w:rsidTr="001A53AD">
        <w:trPr>
          <w:trHeight w:hRule="exact" w:val="225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304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Rodzaj robót (branża):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DROGOWE</w:t>
            </w: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Inwestycja</w:t>
            </w:r>
          </w:p>
        </w:tc>
        <w:tc>
          <w:tcPr>
            <w:tcW w:w="8195" w:type="dxa"/>
            <w:gridSpan w:val="8"/>
            <w:vMerge w:val="restart"/>
            <w:tcBorders>
              <w:top w:val="nil"/>
              <w:left w:val="nil"/>
              <w:right w:val="nil"/>
            </w:tcBorders>
          </w:tcPr>
          <w:p w:rsidR="001A53AD" w:rsidRPr="004877B1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276" w:lineRule="auto"/>
              <w:ind w:left="15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4877B1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REMONT DROGI POWIATOWEJ NR 0753T WYSIADŁÓW - RZECZYCA MOKRA W MIEJSCOWOŚCIACH WYSIADŁÓW, CHWAŁKI OD KM 0+015 DO KM 0+630.</w:t>
            </w:r>
          </w:p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vMerge/>
            <w:tcBorders>
              <w:left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vMerge/>
            <w:tcBorders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Adres: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DROGA POWIATOWA NR 0753T  </w:t>
            </w: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Kody CPV: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3E3">
              <w:rPr>
                <w:rFonts w:ascii="Arial" w:hAnsi="Arial" w:cs="Arial"/>
                <w:b/>
                <w:color w:val="000000"/>
                <w:sz w:val="16"/>
                <w:szCs w:val="16"/>
              </w:rPr>
              <w:t>45233220-7</w:t>
            </w: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Inwestor: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ZARZĄD DRÓG POWIATOWYCH W SANDOMIERZU Z SIEDZIBĄ W SAMBORCU</w:t>
            </w: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27-650 SAMBORZEC 199</w:t>
            </w: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600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53AD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Data opracowania: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53AD" w:rsidRDefault="001A53AD" w:rsidP="00AC21F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405"/>
        </w:trPr>
        <w:tc>
          <w:tcPr>
            <w:tcW w:w="56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02CC" w:rsidRDefault="00703016" w:rsidP="00825A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Wartość kosztorysowa: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Podatek VAT (VAT) = </w:t>
            </w:r>
            <w:r w:rsidR="00825A64">
              <w:rPr>
                <w:rFonts w:ascii="Arial" w:hAnsi="Arial" w:cs="Arial"/>
                <w:color w:val="000000"/>
                <w:sz w:val="16"/>
                <w:szCs w:val="16"/>
              </w:rPr>
              <w:t xml:space="preserve">…………………………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%WK:</w:t>
            </w:r>
          </w:p>
        </w:tc>
        <w:tc>
          <w:tcPr>
            <w:tcW w:w="307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02CC" w:rsidRDefault="00825A64" w:rsidP="00825A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………………………………………….</w:t>
            </w:r>
            <w:r w:rsidR="00703016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  <w:r w:rsidR="00703016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………………………………………….</w:t>
            </w:r>
            <w:r w:rsidR="00703016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225"/>
        </w:trPr>
        <w:tc>
          <w:tcPr>
            <w:tcW w:w="5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końcowa kosztorysu</w:t>
            </w:r>
          </w:p>
        </w:tc>
        <w:tc>
          <w:tcPr>
            <w:tcW w:w="3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D102CC" w:rsidRDefault="00825A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………………………………………….</w:t>
            </w:r>
            <w:r w:rsidR="0070301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PLN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225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Słownie:</w:t>
            </w:r>
          </w:p>
        </w:tc>
        <w:tc>
          <w:tcPr>
            <w:tcW w:w="79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102CC" w:rsidRDefault="00825A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703016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1A53A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Zatwierdził: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5837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283"/>
        </w:trPr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right"/>
              <w:rPr>
                <w:rFonts w:ascii="Arial" w:hAnsi="Arial" w:cs="Arial"/>
                <w:i/>
                <w:iCs/>
                <w:color w:val="000000"/>
                <w:sz w:val="12"/>
                <w:szCs w:val="12"/>
              </w:rPr>
            </w:pPr>
          </w:p>
        </w:tc>
      </w:tr>
    </w:tbl>
    <w:p w:rsidR="00D102CC" w:rsidRDefault="00D102C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D102CC">
          <w:pgSz w:w="11926" w:h="16867"/>
          <w:pgMar w:top="565" w:right="847" w:bottom="565" w:left="847" w:header="708" w:footer="708" w:gutter="0"/>
          <w:cols w:space="708"/>
          <w:noEndnote/>
        </w:sectPr>
      </w:pPr>
    </w:p>
    <w:tbl>
      <w:tblPr>
        <w:tblW w:w="10274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921"/>
        <w:gridCol w:w="97"/>
        <w:gridCol w:w="1219"/>
        <w:gridCol w:w="1300"/>
        <w:gridCol w:w="3185"/>
        <w:gridCol w:w="177"/>
        <w:gridCol w:w="602"/>
        <w:gridCol w:w="18"/>
        <w:gridCol w:w="885"/>
        <w:gridCol w:w="917"/>
        <w:gridCol w:w="903"/>
        <w:gridCol w:w="50"/>
      </w:tblGrid>
      <w:tr w:rsidR="001A53AD" w:rsidTr="001A53AD">
        <w:trPr>
          <w:trHeight w:val="566"/>
        </w:trPr>
        <w:tc>
          <w:tcPr>
            <w:tcW w:w="10274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1A53AD" w:rsidRDefault="001A53AD" w:rsidP="00825A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 xml:space="preserve">KOSZTORYS </w:t>
            </w:r>
            <w:r w:rsidR="00825A6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OFERTOWY</w:t>
            </w:r>
          </w:p>
        </w:tc>
      </w:tr>
      <w:tr w:rsidR="00D102CC" w:rsidTr="001A53AD">
        <w:trPr>
          <w:trHeight w:hRule="exact" w:val="420"/>
        </w:trPr>
        <w:tc>
          <w:tcPr>
            <w:tcW w:w="10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Kod</w:t>
            </w: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Opis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Jm</w:t>
            </w:r>
            <w:proofErr w:type="spellEnd"/>
          </w:p>
        </w:tc>
        <w:tc>
          <w:tcPr>
            <w:tcW w:w="9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Ilość robót</w:t>
            </w: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Cj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roboty [PLN]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[PLN]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22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D102CC" w:rsidTr="001A53AD">
        <w:trPr>
          <w:trHeight w:hRule="exact" w:val="240"/>
        </w:trPr>
        <w:tc>
          <w:tcPr>
            <w:tcW w:w="10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ROBOTY PRZYGOTOWAWCZE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kpl.</w:t>
            </w:r>
          </w:p>
        </w:tc>
        <w:tc>
          <w:tcPr>
            <w:tcW w:w="9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D-06.01.10.01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Ścinanie poboczy mechanicznie, grubość warstwy ścinanej 10 cm, wraz z odwiezieniem ścinki na odkład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m2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922,500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02CC" w:rsidTr="001A53AD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D-02.01.01.53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Wykopy wykonywane mechanicznie w gruncie kat. I-II z transportem urobku na odkład samochodami na odl. do 6 km wraz z uformowaniem i wyrównaniem skarp na odkładzie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m3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57,600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02CC" w:rsidTr="001A53AD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D-05.03.11.06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Wykonanie frezowania nawierzchni asfaltowych na zimno: średnia grub. warstwy 4 cm, odwiezienie urobku na plac składowania na odl. do 20 km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m2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27,600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02CC" w:rsidTr="001A53AD">
        <w:trPr>
          <w:trHeight w:hRule="exact" w:val="240"/>
        </w:trPr>
        <w:tc>
          <w:tcPr>
            <w:tcW w:w="10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ROBOTY NAWIERZCHNIOWE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kpl.</w:t>
            </w:r>
          </w:p>
        </w:tc>
        <w:tc>
          <w:tcPr>
            <w:tcW w:w="9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D-04.08.01.04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Wyrównanie istniejącej nawierzchni mieszanką mineralno- asfaltową AC 16 P dowożoną z odl. do 5 km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363,000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02CC" w:rsidTr="001A53AD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D-05.03.05.24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Wykonanie warstwy ścieralnej z mieszanki mineralno-asfaltowej AC 8 S dowożonej z odl. do 5 km, grubość warstwy po zagęszczeniu 4 cm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m2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2 422,000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02CC" w:rsidTr="001A53AD">
        <w:trPr>
          <w:trHeight w:hRule="exact" w:val="240"/>
        </w:trPr>
        <w:tc>
          <w:tcPr>
            <w:tcW w:w="10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ROBOTY WYKOŃCZENIOWE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kpl.</w:t>
            </w:r>
          </w:p>
        </w:tc>
        <w:tc>
          <w:tcPr>
            <w:tcW w:w="9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D-04.08.03.01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Wyrównanie podbudowy tłuczniem kamiennym, grubość warstwy po zagęszczeniu do 10 cm [REGULACJIA ZJAZDÓW]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m3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12,800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02CC" w:rsidTr="001A53AD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D-06.01.10.10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Uzupełnienie poboczy kruszywem kamiennym 0-32 mm wraz z zagęszczeniem.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m3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02CC" w:rsidTr="001A53AD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D-05.03.08.01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Powierzchniowe podwójnie utrwalenie poboczy grysami frakcji 2/5,5/8 o ilości kruszywa 18 dm3/m2 i emulsją asfaltową kationową.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m2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02CC" w:rsidTr="001A53AD">
        <w:trPr>
          <w:trHeight w:hRule="exact" w:val="42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D-10.01.05.02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Regulacja pionowa studzienek rewizyjnych, nadbudowa wykonana betonem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02CC" w:rsidTr="001A53AD">
        <w:trPr>
          <w:trHeight w:hRule="exact" w:val="113"/>
        </w:trPr>
        <w:tc>
          <w:tcPr>
            <w:tcW w:w="1022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7"/>
                <w:szCs w:val="7"/>
              </w:rPr>
            </w:pPr>
          </w:p>
        </w:tc>
      </w:tr>
      <w:tr w:rsidR="00D102CC" w:rsidTr="001A53AD">
        <w:trPr>
          <w:trHeight w:hRule="exact" w:val="405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102CC" w:rsidRDefault="00703016" w:rsidP="00825A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Wartość kosztorysowa: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Podatek VAT (VAT) = </w:t>
            </w:r>
            <w:r w:rsidR="00825A64">
              <w:rPr>
                <w:rFonts w:ascii="Arial" w:hAnsi="Arial" w:cs="Arial"/>
                <w:color w:val="000000"/>
                <w:sz w:val="16"/>
                <w:szCs w:val="16"/>
              </w:rPr>
              <w:t xml:space="preserve">…………………….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%WK:</w:t>
            </w:r>
          </w:p>
        </w:tc>
        <w:tc>
          <w:tcPr>
            <w:tcW w:w="27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02CC" w:rsidRDefault="00825A64" w:rsidP="00825A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………………………………….</w:t>
            </w:r>
            <w:r w:rsidR="00703016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  <w:r w:rsidR="00703016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………………………………….</w:t>
            </w:r>
            <w:r w:rsidR="00703016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</w:p>
        </w:tc>
      </w:tr>
      <w:tr w:rsidR="00D102CC" w:rsidTr="001A53AD">
        <w:trPr>
          <w:trHeight w:hRule="exact"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końcowa:</w:t>
            </w:r>
          </w:p>
        </w:tc>
        <w:tc>
          <w:tcPr>
            <w:tcW w:w="27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02CC" w:rsidRDefault="00825A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………………………………….</w:t>
            </w:r>
            <w:r w:rsidR="0070301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PLN</w:t>
            </w:r>
          </w:p>
        </w:tc>
      </w:tr>
      <w:tr w:rsidR="00D102CC" w:rsidTr="00825A64">
        <w:trPr>
          <w:trHeight w:hRule="exact" w:val="6305"/>
        </w:trPr>
        <w:tc>
          <w:tcPr>
            <w:tcW w:w="102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102CC" w:rsidTr="001A53AD">
        <w:trPr>
          <w:trHeight w:hRule="exact" w:val="283"/>
        </w:trPr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D102CC" w:rsidRDefault="00703016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102CC" w:rsidRDefault="00D102CC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right"/>
              <w:rPr>
                <w:rFonts w:ascii="Arial" w:hAnsi="Arial" w:cs="Arial"/>
                <w:i/>
                <w:iCs/>
                <w:color w:val="000000"/>
                <w:sz w:val="12"/>
                <w:szCs w:val="12"/>
              </w:rPr>
            </w:pPr>
          </w:p>
        </w:tc>
      </w:tr>
    </w:tbl>
    <w:p w:rsidR="00703016" w:rsidRDefault="00703016">
      <w:bookmarkStart w:id="0" w:name="_GoBack"/>
      <w:bookmarkEnd w:id="0"/>
    </w:p>
    <w:sectPr w:rsidR="00703016" w:rsidSect="00D14A9A">
      <w:pgSz w:w="11926" w:h="16867"/>
      <w:pgMar w:top="565" w:right="847" w:bottom="565" w:left="84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143939"/>
    <w:rsid w:val="00143939"/>
    <w:rsid w:val="001A53AD"/>
    <w:rsid w:val="004464B6"/>
    <w:rsid w:val="004E6796"/>
    <w:rsid w:val="00576910"/>
    <w:rsid w:val="00703016"/>
    <w:rsid w:val="00825A64"/>
    <w:rsid w:val="00D102CC"/>
    <w:rsid w:val="00D14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A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</dc:creator>
  <cp:lastModifiedBy>ZDP</cp:lastModifiedBy>
  <cp:revision>2</cp:revision>
  <dcterms:created xsi:type="dcterms:W3CDTF">2019-06-26T08:47:00Z</dcterms:created>
  <dcterms:modified xsi:type="dcterms:W3CDTF">2019-06-26T08:47:00Z</dcterms:modified>
</cp:coreProperties>
</file>